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3ACF" w14:textId="77777777" w:rsidR="00E82376" w:rsidRDefault="00E82376" w:rsidP="00E82376">
      <w:pPr>
        <w:rPr>
          <w:rFonts w:asciiTheme="majorHAnsi" w:hAnsiTheme="majorHAnsi" w:cstheme="majorHAnsi"/>
          <w:b/>
          <w:bCs/>
        </w:rPr>
      </w:pPr>
    </w:p>
    <w:p w14:paraId="2660893E" w14:textId="77777777" w:rsidR="00E82376" w:rsidRDefault="00E82376" w:rsidP="00E82376">
      <w:pPr>
        <w:rPr>
          <w:rFonts w:asciiTheme="majorHAnsi" w:hAnsiTheme="majorHAnsi" w:cstheme="majorHAnsi"/>
          <w:b/>
          <w:bCs/>
        </w:rPr>
      </w:pPr>
    </w:p>
    <w:p w14:paraId="576EBD7A" w14:textId="77777777" w:rsidR="00E82376" w:rsidRDefault="00E82376" w:rsidP="00E82376">
      <w:pPr>
        <w:rPr>
          <w:rFonts w:asciiTheme="majorHAnsi" w:hAnsiTheme="majorHAnsi" w:cstheme="majorHAnsi"/>
          <w:b/>
          <w:bCs/>
        </w:rPr>
      </w:pPr>
    </w:p>
    <w:p w14:paraId="4CCFDFA5" w14:textId="607DDC06" w:rsidR="00E82376" w:rsidRPr="00E82376" w:rsidRDefault="00E82376" w:rsidP="00E82376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E82376">
        <w:rPr>
          <w:rFonts w:asciiTheme="majorHAnsi" w:hAnsiTheme="majorHAnsi" w:cstheme="majorHAnsi"/>
          <w:b/>
          <w:bCs/>
          <w:sz w:val="32"/>
          <w:szCs w:val="32"/>
        </w:rPr>
        <w:t>Person Specification – Care Co-Ordinator</w:t>
      </w:r>
    </w:p>
    <w:p w14:paraId="7F8AAE52" w14:textId="77777777" w:rsidR="00E82376" w:rsidRDefault="00E82376" w:rsidP="00E82376">
      <w:pPr>
        <w:rPr>
          <w:rFonts w:asciiTheme="majorHAnsi" w:hAnsiTheme="majorHAnsi" w:cstheme="majorHAnsi"/>
          <w:b/>
          <w:bCs/>
        </w:rPr>
      </w:pPr>
    </w:p>
    <w:p w14:paraId="7028329C" w14:textId="7BE668A1" w:rsidR="00E82376" w:rsidRDefault="00E82376" w:rsidP="00E82376">
      <w:pPr>
        <w:rPr>
          <w:rFonts w:asciiTheme="majorHAnsi" w:hAnsiTheme="majorHAnsi" w:cstheme="majorHAnsi"/>
          <w:b/>
          <w:bCs/>
        </w:rPr>
      </w:pPr>
      <w:r w:rsidRPr="00E82376">
        <w:rPr>
          <w:rFonts w:asciiTheme="majorHAnsi" w:hAnsiTheme="majorHAnsi" w:cstheme="majorHAnsi"/>
          <w:b/>
          <w:bCs/>
        </w:rPr>
        <w:t>Qualifications</w:t>
      </w:r>
    </w:p>
    <w:p w14:paraId="344B3F05" w14:textId="2AA0A6B5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Essential:</w:t>
      </w:r>
    </w:p>
    <w:p w14:paraId="45BD6008" w14:textId="77777777" w:rsidR="00E82376" w:rsidRPr="00E82376" w:rsidRDefault="00E82376" w:rsidP="00E823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Educated to GCSE level (or equivalent) including English and Maths.</w:t>
      </w:r>
    </w:p>
    <w:p w14:paraId="0D19FC1C" w14:textId="77777777" w:rsidR="00E82376" w:rsidRPr="00E82376" w:rsidRDefault="00E82376" w:rsidP="00E82376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Evidence of ongoing personal development.</w:t>
      </w:r>
    </w:p>
    <w:p w14:paraId="0C68C6D6" w14:textId="77777777" w:rsidR="00E82376" w:rsidRDefault="00E82376" w:rsidP="00E82376">
      <w:pPr>
        <w:rPr>
          <w:rFonts w:asciiTheme="majorHAnsi" w:hAnsiTheme="majorHAnsi" w:cstheme="majorHAnsi"/>
          <w:b/>
          <w:bCs/>
        </w:rPr>
      </w:pPr>
    </w:p>
    <w:p w14:paraId="38E9728C" w14:textId="064E7EF2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Desirable:</w:t>
      </w:r>
    </w:p>
    <w:p w14:paraId="6EDC3D6C" w14:textId="77777777" w:rsidR="00E82376" w:rsidRPr="00E82376" w:rsidRDefault="00E82376" w:rsidP="00E8237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NVQ Level 3 in Health and Social Care or equivalent.</w:t>
      </w:r>
    </w:p>
    <w:p w14:paraId="122D4CE7" w14:textId="77777777" w:rsidR="00E82376" w:rsidRPr="00E82376" w:rsidRDefault="00E82376" w:rsidP="00E82376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Training in care coordination or patient navigation.</w:t>
      </w:r>
    </w:p>
    <w:p w14:paraId="6EEBE659" w14:textId="5F1D8101" w:rsidR="00E82376" w:rsidRPr="00E82376" w:rsidRDefault="00E82376" w:rsidP="00E82376">
      <w:pPr>
        <w:rPr>
          <w:rFonts w:asciiTheme="majorHAnsi" w:hAnsiTheme="majorHAnsi" w:cstheme="majorHAnsi"/>
        </w:rPr>
      </w:pPr>
    </w:p>
    <w:p w14:paraId="01A62E42" w14:textId="5148E445" w:rsidR="00E82376" w:rsidRPr="00E82376" w:rsidRDefault="00E82376" w:rsidP="00E82376">
      <w:pPr>
        <w:rPr>
          <w:rFonts w:asciiTheme="majorHAnsi" w:hAnsiTheme="majorHAnsi" w:cstheme="majorHAnsi"/>
          <w:b/>
          <w:bCs/>
        </w:rPr>
      </w:pPr>
      <w:r w:rsidRPr="00E82376">
        <w:rPr>
          <w:rFonts w:asciiTheme="majorHAnsi" w:hAnsiTheme="majorHAnsi" w:cstheme="majorHAnsi"/>
          <w:b/>
          <w:bCs/>
        </w:rPr>
        <w:t>Experience</w:t>
      </w:r>
    </w:p>
    <w:p w14:paraId="54E61FC9" w14:textId="77777777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Desirable:</w:t>
      </w:r>
    </w:p>
    <w:p w14:paraId="1B5E469D" w14:textId="77777777" w:rsidR="00E82376" w:rsidRP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Previous experience in primary care or within a multidisciplinary team.</w:t>
      </w:r>
    </w:p>
    <w:p w14:paraId="0AC7B614" w14:textId="77777777" w:rsidR="00E82376" w:rsidRP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Experience supporting patients with severe mental health conditions or learning disabilities.</w:t>
      </w:r>
    </w:p>
    <w:p w14:paraId="2AA0C3DB" w14:textId="77777777" w:rsid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Experience supporting unpaid carers.</w:t>
      </w:r>
    </w:p>
    <w:p w14:paraId="315553E5" w14:textId="77777777" w:rsidR="00E82376" w:rsidRP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Experience of working in a health, social care, or community setting.</w:t>
      </w:r>
    </w:p>
    <w:p w14:paraId="318033B0" w14:textId="77777777" w:rsidR="00E82376" w:rsidRP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Experience of managing a caseload and prioritising tasks.</w:t>
      </w:r>
    </w:p>
    <w:p w14:paraId="0C8A5115" w14:textId="46C58F56" w:rsidR="00E82376" w:rsidRPr="00E82376" w:rsidRDefault="00E82376" w:rsidP="00E8237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Experience of working with people from diverse cultural and social backgrounds.</w:t>
      </w:r>
    </w:p>
    <w:p w14:paraId="748670F0" w14:textId="44B2F1E9" w:rsidR="00E82376" w:rsidRPr="00E82376" w:rsidRDefault="00E82376" w:rsidP="00E82376">
      <w:pPr>
        <w:rPr>
          <w:rFonts w:asciiTheme="majorHAnsi" w:hAnsiTheme="majorHAnsi" w:cstheme="majorHAnsi"/>
        </w:rPr>
      </w:pPr>
    </w:p>
    <w:p w14:paraId="60A6B8A1" w14:textId="746A079A" w:rsidR="00E82376" w:rsidRDefault="00E82376" w:rsidP="00E82376">
      <w:pPr>
        <w:rPr>
          <w:rFonts w:asciiTheme="majorHAnsi" w:hAnsiTheme="majorHAnsi" w:cstheme="majorHAnsi"/>
          <w:b/>
          <w:bCs/>
        </w:rPr>
      </w:pPr>
      <w:r w:rsidRPr="00E82376">
        <w:rPr>
          <w:rFonts w:asciiTheme="majorHAnsi" w:hAnsiTheme="majorHAnsi" w:cstheme="majorHAnsi"/>
          <w:b/>
          <w:bCs/>
        </w:rPr>
        <w:t>Knowledge and Skills</w:t>
      </w:r>
    </w:p>
    <w:p w14:paraId="0BB9DC84" w14:textId="2418A60B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Essential:</w:t>
      </w:r>
    </w:p>
    <w:p w14:paraId="744D5837" w14:textId="77777777" w:rsidR="00E82376" w:rsidRPr="00E82376" w:rsidRDefault="00E82376" w:rsidP="00E82376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Understanding of the principles of personalised care and patient-centred approaches.</w:t>
      </w:r>
    </w:p>
    <w:p w14:paraId="563E32E3" w14:textId="77777777" w:rsidR="00E82376" w:rsidRPr="00E82376" w:rsidRDefault="00E82376" w:rsidP="00E82376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Ability to communicate effectively with patients, carers, and professionals.</w:t>
      </w:r>
    </w:p>
    <w:p w14:paraId="2B330083" w14:textId="77777777" w:rsidR="00E82376" w:rsidRPr="00E82376" w:rsidRDefault="00E82376" w:rsidP="00E82376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Strong organisational and time-management skills.</w:t>
      </w:r>
    </w:p>
    <w:p w14:paraId="5EA77775" w14:textId="77777777" w:rsidR="00E82376" w:rsidRPr="00E82376" w:rsidRDefault="00E82376" w:rsidP="00E82376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Ability to work independently and as part of a team.</w:t>
      </w:r>
    </w:p>
    <w:p w14:paraId="599EA37C" w14:textId="77777777" w:rsidR="00E82376" w:rsidRDefault="00E82376" w:rsidP="00E82376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Competent IT skills, including use of clinical systems and Microsoft Office.</w:t>
      </w:r>
    </w:p>
    <w:p w14:paraId="3FC9C17E" w14:textId="77777777" w:rsidR="00E82376" w:rsidRPr="00E82376" w:rsidRDefault="00E82376" w:rsidP="00E82376">
      <w:pPr>
        <w:ind w:left="720"/>
        <w:rPr>
          <w:rFonts w:asciiTheme="majorHAnsi" w:hAnsiTheme="majorHAnsi" w:cstheme="majorHAnsi"/>
        </w:rPr>
      </w:pPr>
    </w:p>
    <w:p w14:paraId="35F2C009" w14:textId="77777777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Desirable:</w:t>
      </w:r>
    </w:p>
    <w:p w14:paraId="3CBDFA01" w14:textId="77777777" w:rsidR="00E82376" w:rsidRPr="00E82376" w:rsidRDefault="00E82376" w:rsidP="00E82376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Knowledge of local health and social care services.</w:t>
      </w:r>
    </w:p>
    <w:p w14:paraId="5F2CBEF2" w14:textId="77777777" w:rsidR="00E82376" w:rsidRPr="00E82376" w:rsidRDefault="00E82376" w:rsidP="00E82376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Understanding of patient invitation workflows and recall systems.</w:t>
      </w:r>
    </w:p>
    <w:p w14:paraId="52A627CC" w14:textId="33F7CE52" w:rsidR="00E82376" w:rsidRPr="00E82376" w:rsidRDefault="00E82376" w:rsidP="00E82376">
      <w:pPr>
        <w:rPr>
          <w:rFonts w:asciiTheme="majorHAnsi" w:hAnsiTheme="majorHAnsi" w:cstheme="majorHAnsi"/>
        </w:rPr>
      </w:pPr>
    </w:p>
    <w:p w14:paraId="3016F5F4" w14:textId="22B2854D" w:rsidR="00E82376" w:rsidRPr="00E82376" w:rsidRDefault="00E82376" w:rsidP="00E82376">
      <w:pPr>
        <w:rPr>
          <w:rFonts w:asciiTheme="majorHAnsi" w:hAnsiTheme="majorHAnsi" w:cstheme="majorHAnsi"/>
          <w:b/>
          <w:bCs/>
        </w:rPr>
      </w:pPr>
      <w:r w:rsidRPr="00E82376">
        <w:rPr>
          <w:rFonts w:asciiTheme="majorHAnsi" w:hAnsiTheme="majorHAnsi" w:cstheme="majorHAnsi"/>
          <w:b/>
          <w:bCs/>
        </w:rPr>
        <w:t>Personal Attributes</w:t>
      </w:r>
    </w:p>
    <w:p w14:paraId="17857282" w14:textId="77777777" w:rsidR="00E82376" w:rsidRPr="00E82376" w:rsidRDefault="00E82376" w:rsidP="00E82376">
      <w:p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Essential:</w:t>
      </w:r>
    </w:p>
    <w:p w14:paraId="7586A151" w14:textId="77777777" w:rsidR="00E82376" w:rsidRPr="00E82376" w:rsidRDefault="00E82376" w:rsidP="00E82376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Empathetic and non-judgmental approach.</w:t>
      </w:r>
    </w:p>
    <w:p w14:paraId="48E79431" w14:textId="77777777" w:rsidR="00E82376" w:rsidRPr="00E82376" w:rsidRDefault="00E82376" w:rsidP="00E82376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Ability to work in a varied and sometimes challenging environment.</w:t>
      </w:r>
    </w:p>
    <w:p w14:paraId="772CE7B3" w14:textId="77777777" w:rsidR="00E82376" w:rsidRPr="00E82376" w:rsidRDefault="00E82376" w:rsidP="00E82376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Commitment to equality, diversity, and inclusion.</w:t>
      </w:r>
    </w:p>
    <w:p w14:paraId="10C1BE4F" w14:textId="77777777" w:rsidR="00E82376" w:rsidRPr="00E82376" w:rsidRDefault="00E82376" w:rsidP="00E82376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E82376">
        <w:rPr>
          <w:rFonts w:asciiTheme="majorHAnsi" w:hAnsiTheme="majorHAnsi" w:cstheme="majorHAnsi"/>
        </w:rPr>
        <w:t>Flexible and adaptable to changing priorities.</w:t>
      </w:r>
    </w:p>
    <w:p w14:paraId="4811FA60" w14:textId="77777777" w:rsidR="00552A80" w:rsidRDefault="00552A80"/>
    <w:sectPr w:rsidR="00552A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6C12" w14:textId="77777777" w:rsidR="00E82376" w:rsidRDefault="00E82376" w:rsidP="00E82376">
      <w:r>
        <w:separator/>
      </w:r>
    </w:p>
  </w:endnote>
  <w:endnote w:type="continuationSeparator" w:id="0">
    <w:p w14:paraId="7689DAC8" w14:textId="77777777" w:rsidR="00E82376" w:rsidRDefault="00E82376" w:rsidP="00E8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4D95" w14:textId="77777777" w:rsidR="00E82376" w:rsidRDefault="00E82376" w:rsidP="00E82376">
      <w:r>
        <w:separator/>
      </w:r>
    </w:p>
  </w:footnote>
  <w:footnote w:type="continuationSeparator" w:id="0">
    <w:p w14:paraId="5A67BF59" w14:textId="77777777" w:rsidR="00E82376" w:rsidRDefault="00E82376" w:rsidP="00E8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2472" w14:textId="78087805" w:rsidR="00E82376" w:rsidRDefault="00E82376" w:rsidP="00E82376">
    <w:pPr>
      <w:pStyle w:val="Header"/>
    </w:pPr>
    <w:r w:rsidRPr="00E82376">
      <w:drawing>
        <wp:anchor distT="0" distB="0" distL="114300" distR="114300" simplePos="0" relativeHeight="251658240" behindDoc="0" locked="0" layoutInCell="1" allowOverlap="1" wp14:anchorId="77F15671" wp14:editId="7D743CD1">
          <wp:simplePos x="0" y="0"/>
          <wp:positionH relativeFrom="column">
            <wp:posOffset>-508000</wp:posOffset>
          </wp:positionH>
          <wp:positionV relativeFrom="paragraph">
            <wp:posOffset>-373380</wp:posOffset>
          </wp:positionV>
          <wp:extent cx="6702952" cy="832485"/>
          <wp:effectExtent l="0" t="0" r="3175" b="5715"/>
          <wp:wrapNone/>
          <wp:docPr id="1607211452" name="Picture 1" descr="A stone structur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211452" name="Picture 1" descr="A stone structure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952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4514"/>
    <w:multiLevelType w:val="multilevel"/>
    <w:tmpl w:val="B22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EF4"/>
    <w:multiLevelType w:val="multilevel"/>
    <w:tmpl w:val="02C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016F5"/>
    <w:multiLevelType w:val="multilevel"/>
    <w:tmpl w:val="C55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B2C01"/>
    <w:multiLevelType w:val="multilevel"/>
    <w:tmpl w:val="CB3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95694"/>
    <w:multiLevelType w:val="multilevel"/>
    <w:tmpl w:val="7B68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D0E59"/>
    <w:multiLevelType w:val="multilevel"/>
    <w:tmpl w:val="5B9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0021C"/>
    <w:multiLevelType w:val="multilevel"/>
    <w:tmpl w:val="21B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77604">
    <w:abstractNumId w:val="0"/>
  </w:num>
  <w:num w:numId="2" w16cid:durableId="591158710">
    <w:abstractNumId w:val="4"/>
  </w:num>
  <w:num w:numId="3" w16cid:durableId="6760412">
    <w:abstractNumId w:val="3"/>
  </w:num>
  <w:num w:numId="4" w16cid:durableId="1580675972">
    <w:abstractNumId w:val="2"/>
  </w:num>
  <w:num w:numId="5" w16cid:durableId="1565027638">
    <w:abstractNumId w:val="6"/>
  </w:num>
  <w:num w:numId="6" w16cid:durableId="1911500872">
    <w:abstractNumId w:val="5"/>
  </w:num>
  <w:num w:numId="7" w16cid:durableId="170914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76"/>
    <w:rsid w:val="00552A80"/>
    <w:rsid w:val="006F78DD"/>
    <w:rsid w:val="00B5607A"/>
    <w:rsid w:val="00E8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5AE7"/>
  <w15:chartTrackingRefBased/>
  <w15:docId w15:val="{AF125C38-4D25-4836-BE09-0C88FEE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82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3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23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3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>NHS South, Central and West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Sarah (THREE SHIRES MEDICAL PRACTICE)</dc:creator>
  <cp:keywords/>
  <dc:description/>
  <cp:lastModifiedBy>WATTS, Sarah (THREE SHIRES MEDICAL PRACTICE)</cp:lastModifiedBy>
  <cp:revision>1</cp:revision>
  <dcterms:created xsi:type="dcterms:W3CDTF">2025-12-04T07:42:00Z</dcterms:created>
  <dcterms:modified xsi:type="dcterms:W3CDTF">2025-12-04T07:51:00Z</dcterms:modified>
</cp:coreProperties>
</file>